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98" w:rsidRPr="006E5A45" w:rsidRDefault="00376D98">
      <w:r w:rsidRPr="006E5A45">
        <w:t xml:space="preserve">Plac przed </w:t>
      </w:r>
      <w:r>
        <w:t xml:space="preserve">Urzędem </w:t>
      </w:r>
      <w:r w:rsidRPr="006E5A45">
        <w:t xml:space="preserve">Skarbowym w </w:t>
      </w:r>
      <w:r>
        <w:t>Gorzowie Wielkopolskim</w:t>
      </w:r>
      <w:r w:rsidRPr="006E5A45">
        <w:t xml:space="preserve">. </w:t>
      </w:r>
      <w:r>
        <w:t>Pracownik</w:t>
      </w:r>
      <w:r w:rsidRPr="006E5A45">
        <w:t xml:space="preserve"> wyjaśnia zasady akcji, a następnie z innymi </w:t>
      </w:r>
      <w:r>
        <w:t>pracownikami urzędu</w:t>
      </w:r>
      <w:r w:rsidRPr="006E5A45">
        <w:t xml:space="preserve"> wykonuje 10 pompek</w:t>
      </w:r>
      <w:r>
        <w:t xml:space="preserve"> lub przysiadów</w:t>
      </w:r>
      <w:r w:rsidRPr="006E5A45">
        <w:t>. Nominuje kolejnych uczestników do akcji charytatywnej #</w:t>
      </w:r>
      <w:proofErr w:type="spellStart"/>
      <w:r w:rsidRPr="006E5A45">
        <w:t>GaszynChallange</w:t>
      </w:r>
      <w:proofErr w:type="spellEnd"/>
      <w:r>
        <w:t>.</w:t>
      </w:r>
      <w:bookmarkStart w:id="0" w:name="_GoBack"/>
      <w:bookmarkEnd w:id="0"/>
    </w:p>
    <w:sectPr w:rsidR="00376D98" w:rsidRPr="006E5A45" w:rsidSect="00F2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45"/>
    <w:rsid w:val="0010041F"/>
    <w:rsid w:val="00376D98"/>
    <w:rsid w:val="0048515A"/>
    <w:rsid w:val="006E5A45"/>
    <w:rsid w:val="008D1E3C"/>
    <w:rsid w:val="00BE201E"/>
    <w:rsid w:val="00F2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0501BE-C493-433F-B550-70862045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9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Downar-Zapolska Beata</dc:creator>
  <cp:keywords/>
  <dc:description/>
  <cp:lastModifiedBy>Downar-Zapolska Beata</cp:lastModifiedBy>
  <cp:revision>2</cp:revision>
  <dcterms:created xsi:type="dcterms:W3CDTF">2020-06-25T10:26:00Z</dcterms:created>
  <dcterms:modified xsi:type="dcterms:W3CDTF">2020-06-25T10:26:00Z</dcterms:modified>
</cp:coreProperties>
</file>